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760" w:rsidRDefault="00711B8A" w:rsidP="00111887">
      <w:pPr>
        <w:pStyle w:val="NoSpacing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Cortisol Quantification in Hair</w:t>
      </w:r>
    </w:p>
    <w:p w:rsidR="00711B8A" w:rsidRDefault="00711B8A" w:rsidP="00711B8A">
      <w:pPr>
        <w:pStyle w:val="NoSpacing"/>
        <w:rPr>
          <w:rFonts w:ascii="Arial" w:hAnsi="Arial" w:cs="Arial"/>
          <w:b/>
          <w:u w:val="single"/>
        </w:rPr>
      </w:pPr>
    </w:p>
    <w:p w:rsidR="00711B8A" w:rsidRPr="00711B8A" w:rsidRDefault="00711B8A" w:rsidP="00711B8A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Extraction (days 1-3)</w:t>
      </w:r>
    </w:p>
    <w:p w:rsidR="00111887" w:rsidRDefault="00111887" w:rsidP="00111887">
      <w:pPr>
        <w:pStyle w:val="NoSpacing"/>
        <w:rPr>
          <w:rFonts w:ascii="Arial" w:hAnsi="Arial" w:cs="Arial"/>
        </w:rPr>
      </w:pPr>
    </w:p>
    <w:p w:rsidR="00111887" w:rsidRDefault="00395AD1" w:rsidP="00111887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Put whole hair (about 7.5</w:t>
      </w:r>
      <w:r w:rsidR="00111887">
        <w:rPr>
          <w:rFonts w:ascii="Arial" w:hAnsi="Arial" w:cs="Arial"/>
        </w:rPr>
        <w:t>mg or more) in a small glass tube containing 2.5ml isopropanol.</w:t>
      </w:r>
    </w:p>
    <w:p w:rsidR="00111887" w:rsidRDefault="00111887" w:rsidP="00111887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Mix on plate shaker for 3 min.</w:t>
      </w:r>
    </w:p>
    <w:p w:rsidR="00111887" w:rsidRDefault="00111887" w:rsidP="00111887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Aliquot 2ml into a small glass tube, then repeat step 1.</w:t>
      </w:r>
    </w:p>
    <w:p w:rsidR="00111887" w:rsidRDefault="00111887" w:rsidP="00111887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Aliquot another 2ml into the same glass tube and allow the total 4ml to dry down. This is the cortisol in the sweat/sebum that washed off of the hair. This can be analyzed as a separate measure of cortisol in the animal, but can also be discarded at this stage.</w:t>
      </w:r>
    </w:p>
    <w:p w:rsidR="00111887" w:rsidRDefault="00111887" w:rsidP="00111887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Remove the hair from the tube using a glass rod and place on a piece of absorbent paper lining a small weigh boat. Allow the hair to dry for at least 12h. </w:t>
      </w:r>
    </w:p>
    <w:p w:rsidR="00111887" w:rsidRDefault="00111887" w:rsidP="00111887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Mince the hair using a razor blade on a stone cutting surface into approximately 1mm pieces (or smaller if possible!). </w:t>
      </w:r>
    </w:p>
    <w:p w:rsidR="00111887" w:rsidRDefault="00395AD1" w:rsidP="00111887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Weight out at least 5</w:t>
      </w:r>
      <w:r w:rsidR="00111887">
        <w:rPr>
          <w:rFonts w:ascii="Arial" w:hAnsi="Arial" w:cs="Arial"/>
        </w:rPr>
        <w:t>mg of the hair bits and add to a small glass tube containing 1ml methanol.</w:t>
      </w:r>
    </w:p>
    <w:p w:rsidR="00111887" w:rsidRDefault="00111887" w:rsidP="00111887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Leave in the methanol at room temperature for at least 16h. Try to be consistent in the amount of time you leave the hair in the methanol. </w:t>
      </w:r>
    </w:p>
    <w:p w:rsidR="00111887" w:rsidRDefault="00111887" w:rsidP="00111887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Centrifuge the tubes at 3,000rpm for 10 minutes. </w:t>
      </w:r>
    </w:p>
    <w:p w:rsidR="00111887" w:rsidRDefault="00711B8A" w:rsidP="00111887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Pipet 700ul</w:t>
      </w:r>
      <w:r w:rsidR="00111887">
        <w:rPr>
          <w:rFonts w:ascii="Arial" w:hAnsi="Arial" w:cs="Arial"/>
        </w:rPr>
        <w:t xml:space="preserve"> of the supernatant into a new glass tube, taking care not to suck up the hair bits. Discard the tube containing the hair bits.</w:t>
      </w:r>
    </w:p>
    <w:p w:rsidR="00111887" w:rsidRDefault="00111887" w:rsidP="00111887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Dry down the methanol either overnight or under a N2 stream.</w:t>
      </w:r>
    </w:p>
    <w:p w:rsidR="00711B8A" w:rsidRDefault="00711B8A" w:rsidP="00711B8A">
      <w:pPr>
        <w:pStyle w:val="NoSpacing"/>
        <w:rPr>
          <w:rFonts w:ascii="Arial" w:hAnsi="Arial" w:cs="Arial"/>
        </w:rPr>
      </w:pPr>
    </w:p>
    <w:p w:rsidR="00711B8A" w:rsidRDefault="00711B8A" w:rsidP="00711B8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Assay (Enzo Cortisol Kit ADI-900-071)</w:t>
      </w:r>
    </w:p>
    <w:p w:rsidR="00711B8A" w:rsidRDefault="00711B8A" w:rsidP="00711B8A">
      <w:pPr>
        <w:pStyle w:val="NoSpacing"/>
        <w:rPr>
          <w:rFonts w:ascii="Arial" w:hAnsi="Arial" w:cs="Arial"/>
          <w:b/>
        </w:rPr>
      </w:pPr>
    </w:p>
    <w:p w:rsidR="00711B8A" w:rsidRDefault="00395AD1" w:rsidP="00711B8A">
      <w:pPr>
        <w:pStyle w:val="NoSpacing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Resuspend</w:t>
      </w:r>
      <w:proofErr w:type="spellEnd"/>
      <w:r>
        <w:rPr>
          <w:rFonts w:ascii="Arial" w:hAnsi="Arial" w:cs="Arial"/>
        </w:rPr>
        <w:t xml:space="preserve"> samples in 2</w:t>
      </w:r>
      <w:r w:rsidR="003C0274">
        <w:rPr>
          <w:rFonts w:ascii="Arial" w:hAnsi="Arial" w:cs="Arial"/>
        </w:rPr>
        <w:t>00</w:t>
      </w:r>
      <w:r w:rsidR="00711B8A">
        <w:rPr>
          <w:rFonts w:ascii="Arial" w:hAnsi="Arial" w:cs="Arial"/>
        </w:rPr>
        <w:t>ul of Assay Buffer.</w:t>
      </w:r>
    </w:p>
    <w:p w:rsidR="00711B8A" w:rsidRDefault="00711B8A" w:rsidP="00711B8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Vortex all samples for 30 sec each.</w:t>
      </w:r>
    </w:p>
    <w:p w:rsidR="00711B8A" w:rsidRDefault="00711B8A" w:rsidP="00711B8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Make standards:</w:t>
      </w:r>
    </w:p>
    <w:p w:rsidR="00711B8A" w:rsidRDefault="00711B8A" w:rsidP="00711B8A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Label tubes 1-7</w:t>
      </w:r>
    </w:p>
    <w:p w:rsidR="00711B8A" w:rsidRDefault="00711B8A" w:rsidP="00711B8A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Add 1000ul of Assay buffer to tube #1</w:t>
      </w:r>
    </w:p>
    <w:p w:rsidR="00711B8A" w:rsidRDefault="00711B8A" w:rsidP="00711B8A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Add 500ul of Assay buffer to tubes 2-7.</w:t>
      </w:r>
    </w:p>
    <w:p w:rsidR="00711B8A" w:rsidRDefault="00711B8A" w:rsidP="00711B8A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Remove 100ul of buffer from tube #1.</w:t>
      </w:r>
    </w:p>
    <w:p w:rsidR="00711B8A" w:rsidRDefault="00711B8A" w:rsidP="00711B8A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Add 100ul of the 100,000pg/ml standard to tube #1. Vortex!</w:t>
      </w:r>
    </w:p>
    <w:p w:rsidR="00711B8A" w:rsidRDefault="00711B8A" w:rsidP="00711B8A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Take 500ul of the mix in tube #1 and add it to tube 2. Vortex!</w:t>
      </w:r>
    </w:p>
    <w:p w:rsidR="00711B8A" w:rsidRDefault="00711B8A" w:rsidP="00711B8A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Take 500ul of the mix in tube #2 and add it to tube 3. Vortex!</w:t>
      </w:r>
    </w:p>
    <w:p w:rsidR="00711B8A" w:rsidRDefault="00711B8A" w:rsidP="00711B8A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Continue this all the way to tube #7.</w:t>
      </w:r>
    </w:p>
    <w:p w:rsidR="00711B8A" w:rsidRDefault="00711B8A" w:rsidP="00711B8A">
      <w:pPr>
        <w:pStyle w:val="NoSpacing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Final concentrations for standards are:</w:t>
      </w:r>
    </w:p>
    <w:p w:rsidR="00711B8A" w:rsidRPr="00711B8A" w:rsidRDefault="00711B8A" w:rsidP="00711B8A">
      <w:pPr>
        <w:pStyle w:val="NoSpacing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10,000pg/ml, 2. 5000pg/ml, 3. 2500pg/ml, 4. 1250pg/ml, 5. 625pg/ml, 6. 313pg/ml, 7. 156pg/ml.</w:t>
      </w:r>
    </w:p>
    <w:p w:rsidR="00711B8A" w:rsidRDefault="00711B8A" w:rsidP="00711B8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Use ELISA template to map out what wells will be used for what.</w:t>
      </w:r>
    </w:p>
    <w:p w:rsidR="00711B8A" w:rsidRDefault="00711B8A" w:rsidP="00711B8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Add 100ul assay buffer to NSB and B0 wells.</w:t>
      </w:r>
    </w:p>
    <w:p w:rsidR="00711B8A" w:rsidRDefault="00711B8A" w:rsidP="00711B8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Add 100ul of standards into the appropriate wells (they should be in duplicate!)</w:t>
      </w:r>
    </w:p>
    <w:p w:rsidR="00711B8A" w:rsidRDefault="00711B8A" w:rsidP="00711B8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Add 100ul of sample into the appropriate wells (they should be in duplicate!)</w:t>
      </w:r>
    </w:p>
    <w:p w:rsidR="00711B8A" w:rsidRDefault="00711B8A" w:rsidP="00711B8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Add 50ul assay buffer to NSB wells.</w:t>
      </w:r>
    </w:p>
    <w:p w:rsidR="00711B8A" w:rsidRDefault="00711B8A" w:rsidP="00711B8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Using reservoir and multichannel pipet, add 50ul of blue conjugate to all wells </w:t>
      </w:r>
      <w:r>
        <w:rPr>
          <w:rFonts w:ascii="Arial" w:hAnsi="Arial" w:cs="Arial"/>
          <w:b/>
          <w:i/>
        </w:rPr>
        <w:t>except for the TA and blank wells!</w:t>
      </w:r>
    </w:p>
    <w:p w:rsidR="00711B8A" w:rsidRPr="00711B8A" w:rsidRDefault="00711B8A" w:rsidP="00711B8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Using reservoir and multichannel pipet, add 50ul of yellow antibody to all wells </w:t>
      </w:r>
      <w:r>
        <w:rPr>
          <w:rFonts w:ascii="Arial" w:hAnsi="Arial" w:cs="Arial"/>
          <w:b/>
          <w:i/>
        </w:rPr>
        <w:t>except for Blank, TA, and NSB wells.</w:t>
      </w:r>
    </w:p>
    <w:p w:rsidR="00711B8A" w:rsidRDefault="00711B8A" w:rsidP="00711B8A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all</w:t>
      </w:r>
      <w:proofErr w:type="gramEnd"/>
      <w:r>
        <w:rPr>
          <w:rFonts w:ascii="Arial" w:hAnsi="Arial" w:cs="Arial"/>
        </w:rPr>
        <w:t xml:space="preserve"> wells should be green, except for NSB which is blue, and TA and Blank are clear).</w:t>
      </w:r>
    </w:p>
    <w:p w:rsidR="00711B8A" w:rsidRDefault="00711B8A" w:rsidP="00711B8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Put adhesive film over plate and incubate on plate shaker at room temperature (600rpm) for 2h. </w:t>
      </w:r>
    </w:p>
    <w:p w:rsidR="00711B8A" w:rsidRDefault="00711B8A" w:rsidP="00711B8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Make wash buffer by adding 5ml wash buffer concentrate to 95ml DI water. </w:t>
      </w:r>
    </w:p>
    <w:p w:rsidR="00711B8A" w:rsidRDefault="00711B8A" w:rsidP="00711B8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Use the plate washer to empty and wash the wells 3 times with wash buffer. (</w:t>
      </w:r>
      <w:proofErr w:type="gramStart"/>
      <w:r>
        <w:rPr>
          <w:rFonts w:ascii="Arial" w:hAnsi="Arial" w:cs="Arial"/>
        </w:rPr>
        <w:t>can</w:t>
      </w:r>
      <w:proofErr w:type="gramEnd"/>
      <w:r>
        <w:rPr>
          <w:rFonts w:ascii="Arial" w:hAnsi="Arial" w:cs="Arial"/>
        </w:rPr>
        <w:t xml:space="preserve"> use the KN program for this). </w:t>
      </w:r>
    </w:p>
    <w:p w:rsidR="00711B8A" w:rsidRDefault="00711B8A" w:rsidP="00711B8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Add 5ul of blue conjugate to the TA wells.</w:t>
      </w:r>
    </w:p>
    <w:p w:rsidR="00711B8A" w:rsidRDefault="00711B8A" w:rsidP="00711B8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Using reservoir and multichannel pipet, add 200ul </w:t>
      </w:r>
      <w:proofErr w:type="spellStart"/>
      <w:r>
        <w:rPr>
          <w:rFonts w:ascii="Arial" w:hAnsi="Arial" w:cs="Arial"/>
        </w:rPr>
        <w:t>Pnpp</w:t>
      </w:r>
      <w:proofErr w:type="spellEnd"/>
      <w:r>
        <w:rPr>
          <w:rFonts w:ascii="Arial" w:hAnsi="Arial" w:cs="Arial"/>
        </w:rPr>
        <w:t xml:space="preserve"> substrate to all wells.</w:t>
      </w:r>
    </w:p>
    <w:p w:rsidR="00711B8A" w:rsidRPr="006F3DC7" w:rsidRDefault="00711B8A" w:rsidP="00711B8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Incubate 1h at room temperature </w:t>
      </w:r>
      <w:r>
        <w:rPr>
          <w:rFonts w:ascii="Arial" w:hAnsi="Arial" w:cs="Arial"/>
          <w:b/>
          <w:i/>
        </w:rPr>
        <w:t>without shaking</w:t>
      </w:r>
      <w:r>
        <w:rPr>
          <w:rFonts w:ascii="Arial" w:hAnsi="Arial" w:cs="Arial"/>
          <w:b/>
        </w:rPr>
        <w:t>.</w:t>
      </w:r>
      <w:r w:rsidR="006F3DC7">
        <w:rPr>
          <w:rFonts w:ascii="Arial" w:hAnsi="Arial" w:cs="Arial"/>
          <w:b/>
        </w:rPr>
        <w:t xml:space="preserve"> </w:t>
      </w:r>
      <w:r w:rsidR="006F3DC7">
        <w:rPr>
          <w:rFonts w:ascii="Arial" w:hAnsi="Arial" w:cs="Arial"/>
        </w:rPr>
        <w:t>After this, you should be able to see some yellow color changes in some of the wells.</w:t>
      </w:r>
    </w:p>
    <w:p w:rsidR="006F3DC7" w:rsidRDefault="006F3DC7" w:rsidP="00711B8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Using reservoir and multichannel pipet, add 50ul of stop solution to all wells.</w:t>
      </w:r>
    </w:p>
    <w:p w:rsidR="006F3DC7" w:rsidRDefault="006F3DC7" w:rsidP="00711B8A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Read immediately at 405nm on the plate reader.</w:t>
      </w:r>
    </w:p>
    <w:p w:rsidR="006F3DC7" w:rsidRDefault="006F3DC7" w:rsidP="006F3DC7">
      <w:pPr>
        <w:pStyle w:val="NoSpacing"/>
        <w:rPr>
          <w:rFonts w:ascii="Arial" w:hAnsi="Arial" w:cs="Arial"/>
        </w:rPr>
      </w:pPr>
    </w:p>
    <w:p w:rsidR="006F3DC7" w:rsidRDefault="006F3DC7" w:rsidP="006F3DC7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Data Analysis</w:t>
      </w:r>
    </w:p>
    <w:p w:rsidR="006F3DC7" w:rsidRDefault="006F3DC7" w:rsidP="006F3DC7">
      <w:pPr>
        <w:pStyle w:val="NoSpacing"/>
        <w:rPr>
          <w:rFonts w:ascii="Arial" w:hAnsi="Arial" w:cs="Arial"/>
        </w:rPr>
      </w:pPr>
    </w:p>
    <w:p w:rsidR="006F3DC7" w:rsidRDefault="006F3DC7" w:rsidP="006F3DC7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Input absorbance data into the ELISA app:</w:t>
      </w:r>
    </w:p>
    <w:p w:rsidR="006F3DC7" w:rsidRDefault="00D04881" w:rsidP="006F3DC7">
      <w:pPr>
        <w:pStyle w:val="NoSpacing"/>
        <w:ind w:left="720"/>
        <w:rPr>
          <w:rFonts w:ascii="Arial" w:hAnsi="Arial" w:cs="Arial"/>
        </w:rPr>
      </w:pPr>
      <w:hyperlink r:id="rId6" w:history="1">
        <w:r w:rsidR="006F3DC7" w:rsidRPr="00A35443">
          <w:rPr>
            <w:rStyle w:val="Hyperlink"/>
            <w:rFonts w:ascii="Arial" w:hAnsi="Arial" w:cs="Arial"/>
          </w:rPr>
          <w:t>https://elisaanalysis.com/app</w:t>
        </w:r>
      </w:hyperlink>
    </w:p>
    <w:p w:rsidR="006F3DC7" w:rsidRDefault="006F3DC7" w:rsidP="006F3DC7">
      <w:pPr>
        <w:pStyle w:val="NoSpacing"/>
        <w:rPr>
          <w:rFonts w:ascii="Arial" w:hAnsi="Arial" w:cs="Arial"/>
        </w:rPr>
      </w:pPr>
    </w:p>
    <w:p w:rsidR="006F3DC7" w:rsidRDefault="006F3DC7" w:rsidP="006F3DC7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Convert concentrations from the app (</w:t>
      </w:r>
      <w:proofErr w:type="spellStart"/>
      <w:r>
        <w:rPr>
          <w:rFonts w:ascii="Arial" w:hAnsi="Arial" w:cs="Arial"/>
        </w:rPr>
        <w:t>pg</w:t>
      </w:r>
      <w:proofErr w:type="spellEnd"/>
      <w:r>
        <w:rPr>
          <w:rFonts w:ascii="Arial" w:hAnsi="Arial" w:cs="Arial"/>
        </w:rPr>
        <w:t>/ml) into concentrations in hair (</w:t>
      </w:r>
      <w:proofErr w:type="spellStart"/>
      <w:r>
        <w:rPr>
          <w:rFonts w:ascii="Arial" w:hAnsi="Arial" w:cs="Arial"/>
        </w:rPr>
        <w:t>pg</w:t>
      </w:r>
      <w:proofErr w:type="spellEnd"/>
      <w:r>
        <w:rPr>
          <w:rFonts w:ascii="Arial" w:hAnsi="Arial" w:cs="Arial"/>
        </w:rPr>
        <w:t xml:space="preserve">/mg) using Excel spreadsheet. </w:t>
      </w:r>
    </w:p>
    <w:p w:rsidR="006F3DC7" w:rsidRPr="006F3DC7" w:rsidRDefault="006F3DC7" w:rsidP="006F3DC7">
      <w:pPr>
        <w:pStyle w:val="NoSpacing"/>
        <w:ind w:left="720"/>
        <w:rPr>
          <w:rFonts w:ascii="Arial" w:hAnsi="Arial" w:cs="Arial"/>
        </w:rPr>
      </w:pPr>
    </w:p>
    <w:p w:rsidR="00395AD1" w:rsidRDefault="00395AD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11887" w:rsidRDefault="00395AD1" w:rsidP="00395AD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EXTRACTION WORKSHEET</w:t>
      </w:r>
    </w:p>
    <w:p w:rsidR="00395AD1" w:rsidRDefault="00395AD1" w:rsidP="00395AD1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04881" w:rsidTr="00D04881"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Assay sample #</w:t>
            </w:r>
          </w:p>
        </w:tc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 ID</w:t>
            </w: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Initial hair weight</w:t>
            </w: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 hair weight</w:t>
            </w:r>
          </w:p>
        </w:tc>
      </w:tr>
      <w:tr w:rsidR="00D04881" w:rsidTr="00D04881"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D04881" w:rsidTr="00D04881"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D04881" w:rsidTr="00D04881"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D04881" w:rsidTr="00D04881"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D04881" w:rsidTr="00D04881"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D04881" w:rsidTr="00D04881"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D04881" w:rsidTr="00D04881"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D04881" w:rsidTr="00D04881"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D04881" w:rsidTr="00D04881"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D04881" w:rsidTr="00D04881"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D04881" w:rsidTr="00D04881"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D04881" w:rsidTr="00D04881"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D04881" w:rsidTr="00D04881"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D04881" w:rsidTr="00D04881"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D04881" w:rsidTr="00D04881"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D04881" w:rsidTr="00D04881"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D04881" w:rsidTr="00D04881"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D04881" w:rsidTr="00D04881"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D04881" w:rsidTr="00D04881"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D04881" w:rsidTr="00D04881"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D04881" w:rsidTr="00D04881"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D04881" w:rsidTr="00D04881"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D04881" w:rsidTr="00D04881"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D04881" w:rsidTr="00D04881"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D04881" w:rsidTr="00D04881"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D04881" w:rsidTr="00D04881"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D04881" w:rsidTr="00D04881"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D04881" w:rsidTr="00D04881"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D04881" w:rsidTr="00D04881"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D04881" w:rsidTr="00D04881"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D04881" w:rsidTr="00D04881"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D04881" w:rsidTr="00D04881"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D04881" w:rsidTr="00D04881"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D04881" w:rsidTr="00D04881"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D04881" w:rsidTr="00D04881"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D04881" w:rsidTr="00D04881"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D04881" w:rsidTr="00D04881"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2337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D04881" w:rsidRDefault="00D04881" w:rsidP="00D0488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</w:tbl>
    <w:p w:rsidR="00395AD1" w:rsidRPr="00395AD1" w:rsidRDefault="00395AD1" w:rsidP="00395AD1">
      <w:pPr>
        <w:pStyle w:val="NoSpacing"/>
        <w:rPr>
          <w:rFonts w:ascii="Arial" w:hAnsi="Arial" w:cs="Arial"/>
        </w:rPr>
      </w:pPr>
    </w:p>
    <w:p w:rsidR="00395AD1" w:rsidRDefault="00395AD1" w:rsidP="00395AD1">
      <w:pPr>
        <w:pStyle w:val="NoSpacing"/>
        <w:rPr>
          <w:rFonts w:ascii="Arial" w:hAnsi="Arial" w:cs="Arial"/>
        </w:rPr>
      </w:pPr>
    </w:p>
    <w:p w:rsidR="00D04881" w:rsidRDefault="00D0488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11887" w:rsidRDefault="00D04881" w:rsidP="00D04881">
      <w:pPr>
        <w:pStyle w:val="NoSpacing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ELISA SETUP TEMPLATE</w:t>
      </w:r>
    </w:p>
    <w:p w:rsidR="00D04881" w:rsidRDefault="00D04881" w:rsidP="00D04881">
      <w:pPr>
        <w:pStyle w:val="NoSpacing"/>
        <w:ind w:left="360"/>
        <w:jc w:val="center"/>
        <w:rPr>
          <w:rFonts w:ascii="Arial" w:hAnsi="Arial" w:cs="Arial"/>
          <w:b/>
        </w:rPr>
      </w:pPr>
    </w:p>
    <w:p w:rsidR="00D04881" w:rsidRDefault="00D04881" w:rsidP="00D04881">
      <w:pPr>
        <w:pStyle w:val="NoSpacing"/>
        <w:ind w:left="360"/>
        <w:rPr>
          <w:rFonts w:ascii="Arial" w:hAnsi="Arial" w:cs="Arial"/>
        </w:rPr>
      </w:pPr>
      <w:r>
        <w:rPr>
          <w:rFonts w:ascii="Arial" w:hAnsi="Arial" w:cs="Arial"/>
        </w:rPr>
        <w:t>Assay Date: ________________________</w:t>
      </w:r>
    </w:p>
    <w:p w:rsidR="00D04881" w:rsidRDefault="00D04881" w:rsidP="00D04881">
      <w:pPr>
        <w:pStyle w:val="NoSpacing"/>
        <w:ind w:left="360"/>
        <w:rPr>
          <w:rFonts w:ascii="Arial" w:hAnsi="Arial" w:cs="Arial"/>
        </w:rPr>
      </w:pPr>
    </w:p>
    <w:p w:rsidR="00D04881" w:rsidRDefault="00D04881" w:rsidP="00D04881">
      <w:pPr>
        <w:pStyle w:val="NoSpacing"/>
        <w:ind w:left="360"/>
        <w:rPr>
          <w:rFonts w:ascii="Arial" w:hAnsi="Arial" w:cs="Arial"/>
        </w:rPr>
      </w:pPr>
    </w:p>
    <w:p w:rsidR="00D04881" w:rsidRDefault="00D04881" w:rsidP="00D04881">
      <w:pPr>
        <w:pStyle w:val="NoSpacing"/>
        <w:ind w:left="360"/>
        <w:rPr>
          <w:rFonts w:ascii="Arial" w:hAnsi="Arial" w:cs="Arial"/>
        </w:rPr>
      </w:pPr>
    </w:p>
    <w:p w:rsidR="00D04881" w:rsidRPr="00D04881" w:rsidRDefault="00D04881" w:rsidP="00D04881">
      <w:pPr>
        <w:pStyle w:val="NoSpacing"/>
        <w:ind w:left="360"/>
        <w:rPr>
          <w:rFonts w:ascii="Arial" w:hAnsi="Arial" w:cs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86"/>
        <w:gridCol w:w="714"/>
        <w:gridCol w:w="714"/>
        <w:gridCol w:w="714"/>
        <w:gridCol w:w="680"/>
        <w:gridCol w:w="680"/>
        <w:gridCol w:w="680"/>
        <w:gridCol w:w="680"/>
        <w:gridCol w:w="680"/>
        <w:gridCol w:w="680"/>
        <w:gridCol w:w="694"/>
        <w:gridCol w:w="694"/>
        <w:gridCol w:w="694"/>
      </w:tblGrid>
      <w:tr w:rsidR="00D04881" w:rsidTr="00D04881">
        <w:tc>
          <w:tcPr>
            <w:tcW w:w="719" w:type="dxa"/>
            <w:shd w:val="clear" w:color="auto" w:fill="3B3838" w:themeFill="background2" w:themeFillShade="40"/>
          </w:tcPr>
          <w:p w:rsidR="00D04881" w:rsidRP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9" w:type="dxa"/>
          </w:tcPr>
          <w:p w:rsidR="00D04881" w:rsidRP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D0488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19" w:type="dxa"/>
          </w:tcPr>
          <w:p w:rsidR="00D04881" w:rsidRP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D0488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19" w:type="dxa"/>
          </w:tcPr>
          <w:p w:rsidR="00D04881" w:rsidRP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D0488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719" w:type="dxa"/>
          </w:tcPr>
          <w:p w:rsidR="00D04881" w:rsidRP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D04881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19" w:type="dxa"/>
          </w:tcPr>
          <w:p w:rsidR="00D04881" w:rsidRP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D04881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719" w:type="dxa"/>
          </w:tcPr>
          <w:p w:rsidR="00D04881" w:rsidRP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D04881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19" w:type="dxa"/>
          </w:tcPr>
          <w:p w:rsidR="00D04881" w:rsidRP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D04881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719" w:type="dxa"/>
          </w:tcPr>
          <w:p w:rsidR="00D04881" w:rsidRP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D04881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719" w:type="dxa"/>
          </w:tcPr>
          <w:p w:rsidR="00D04881" w:rsidRP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D04881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720" w:type="dxa"/>
          </w:tcPr>
          <w:p w:rsidR="00D04881" w:rsidRP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D04881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720" w:type="dxa"/>
          </w:tcPr>
          <w:p w:rsidR="00D04881" w:rsidRP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D04881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720" w:type="dxa"/>
          </w:tcPr>
          <w:p w:rsidR="00D04881" w:rsidRP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D04881">
              <w:rPr>
                <w:rFonts w:ascii="Arial" w:hAnsi="Arial" w:cs="Arial"/>
                <w:b/>
              </w:rPr>
              <w:t>12</w:t>
            </w:r>
          </w:p>
        </w:tc>
      </w:tr>
      <w:tr w:rsidR="00D04881" w:rsidTr="00D04881">
        <w:tc>
          <w:tcPr>
            <w:tcW w:w="719" w:type="dxa"/>
          </w:tcPr>
          <w:p w:rsidR="00D04881" w:rsidRP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D0488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719" w:type="dxa"/>
          </w:tcPr>
          <w:p w:rsidR="00D04881" w:rsidRP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BL</w:t>
            </w:r>
          </w:p>
        </w:tc>
        <w:tc>
          <w:tcPr>
            <w:tcW w:w="719" w:type="dxa"/>
          </w:tcPr>
          <w:p w:rsidR="00D04881" w:rsidRP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  <w:color w:val="00B050"/>
              </w:rPr>
            </w:pPr>
            <w:r w:rsidRPr="00D04881">
              <w:rPr>
                <w:rFonts w:ascii="Arial" w:hAnsi="Arial" w:cs="Arial"/>
                <w:color w:val="00B050"/>
              </w:rPr>
              <w:t>Std1</w:t>
            </w:r>
          </w:p>
        </w:tc>
        <w:tc>
          <w:tcPr>
            <w:tcW w:w="719" w:type="dxa"/>
          </w:tcPr>
          <w:p w:rsidR="00D04881" w:rsidRP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  <w:color w:val="00B050"/>
              </w:rPr>
            </w:pPr>
            <w:r w:rsidRPr="00D04881">
              <w:rPr>
                <w:rFonts w:ascii="Arial" w:hAnsi="Arial" w:cs="Arial"/>
                <w:color w:val="00B050"/>
              </w:rPr>
              <w:t>Std5</w:t>
            </w: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D04881" w:rsidTr="00D04881">
        <w:tc>
          <w:tcPr>
            <w:tcW w:w="719" w:type="dxa"/>
          </w:tcPr>
          <w:p w:rsidR="00D04881" w:rsidRP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D0488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719" w:type="dxa"/>
          </w:tcPr>
          <w:p w:rsidR="00D04881" w:rsidRP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  <w:color w:val="FF0000"/>
              </w:rPr>
            </w:pPr>
            <w:r w:rsidRPr="00D04881">
              <w:rPr>
                <w:rFonts w:ascii="Arial" w:hAnsi="Arial" w:cs="Arial"/>
                <w:color w:val="FF0000"/>
              </w:rPr>
              <w:t>BL</w:t>
            </w:r>
          </w:p>
        </w:tc>
        <w:tc>
          <w:tcPr>
            <w:tcW w:w="719" w:type="dxa"/>
          </w:tcPr>
          <w:p w:rsidR="00D04881" w:rsidRP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  <w:color w:val="00B050"/>
              </w:rPr>
            </w:pPr>
            <w:r w:rsidRPr="00D04881">
              <w:rPr>
                <w:rFonts w:ascii="Arial" w:hAnsi="Arial" w:cs="Arial"/>
                <w:color w:val="00B050"/>
              </w:rPr>
              <w:t>Std1</w:t>
            </w:r>
          </w:p>
        </w:tc>
        <w:tc>
          <w:tcPr>
            <w:tcW w:w="719" w:type="dxa"/>
          </w:tcPr>
          <w:p w:rsidR="00D04881" w:rsidRP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  <w:color w:val="00B050"/>
              </w:rPr>
            </w:pPr>
            <w:r w:rsidRPr="00D04881">
              <w:rPr>
                <w:rFonts w:ascii="Arial" w:hAnsi="Arial" w:cs="Arial"/>
                <w:color w:val="00B050"/>
              </w:rPr>
              <w:t>Std5</w:t>
            </w: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D04881" w:rsidTr="00D04881">
        <w:tc>
          <w:tcPr>
            <w:tcW w:w="719" w:type="dxa"/>
          </w:tcPr>
          <w:p w:rsidR="00D04881" w:rsidRP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D0488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719" w:type="dxa"/>
          </w:tcPr>
          <w:p w:rsidR="00D04881" w:rsidRP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  <w:color w:val="FF0000"/>
              </w:rPr>
            </w:pPr>
            <w:r w:rsidRPr="00D04881">
              <w:rPr>
                <w:rFonts w:ascii="Arial" w:hAnsi="Arial" w:cs="Arial"/>
                <w:color w:val="FF0000"/>
              </w:rPr>
              <w:t>TA</w:t>
            </w:r>
          </w:p>
        </w:tc>
        <w:tc>
          <w:tcPr>
            <w:tcW w:w="719" w:type="dxa"/>
          </w:tcPr>
          <w:p w:rsidR="00D04881" w:rsidRP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  <w:color w:val="00B050"/>
              </w:rPr>
            </w:pPr>
            <w:r w:rsidRPr="00D04881">
              <w:rPr>
                <w:rFonts w:ascii="Arial" w:hAnsi="Arial" w:cs="Arial"/>
                <w:color w:val="00B050"/>
              </w:rPr>
              <w:t>Std2</w:t>
            </w:r>
          </w:p>
        </w:tc>
        <w:tc>
          <w:tcPr>
            <w:tcW w:w="719" w:type="dxa"/>
          </w:tcPr>
          <w:p w:rsidR="00D04881" w:rsidRP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  <w:color w:val="00B050"/>
              </w:rPr>
            </w:pPr>
            <w:r w:rsidRPr="00D04881">
              <w:rPr>
                <w:rFonts w:ascii="Arial" w:hAnsi="Arial" w:cs="Arial"/>
                <w:color w:val="00B050"/>
              </w:rPr>
              <w:t>Std6</w:t>
            </w: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D04881" w:rsidTr="00D04881">
        <w:tc>
          <w:tcPr>
            <w:tcW w:w="719" w:type="dxa"/>
          </w:tcPr>
          <w:p w:rsidR="00D04881" w:rsidRP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D04881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719" w:type="dxa"/>
          </w:tcPr>
          <w:p w:rsidR="00D04881" w:rsidRP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  <w:color w:val="FF0000"/>
              </w:rPr>
            </w:pPr>
            <w:r w:rsidRPr="00D04881">
              <w:rPr>
                <w:rFonts w:ascii="Arial" w:hAnsi="Arial" w:cs="Arial"/>
                <w:color w:val="FF0000"/>
              </w:rPr>
              <w:t>TA</w:t>
            </w:r>
          </w:p>
        </w:tc>
        <w:tc>
          <w:tcPr>
            <w:tcW w:w="719" w:type="dxa"/>
          </w:tcPr>
          <w:p w:rsidR="00D04881" w:rsidRP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  <w:color w:val="00B050"/>
              </w:rPr>
            </w:pPr>
            <w:r w:rsidRPr="00D04881">
              <w:rPr>
                <w:rFonts w:ascii="Arial" w:hAnsi="Arial" w:cs="Arial"/>
                <w:color w:val="00B050"/>
              </w:rPr>
              <w:t>Std2</w:t>
            </w:r>
          </w:p>
        </w:tc>
        <w:tc>
          <w:tcPr>
            <w:tcW w:w="719" w:type="dxa"/>
          </w:tcPr>
          <w:p w:rsidR="00D04881" w:rsidRP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  <w:color w:val="00B050"/>
              </w:rPr>
            </w:pPr>
            <w:r w:rsidRPr="00D04881">
              <w:rPr>
                <w:rFonts w:ascii="Arial" w:hAnsi="Arial" w:cs="Arial"/>
                <w:color w:val="00B050"/>
              </w:rPr>
              <w:t>Std6</w:t>
            </w: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D04881" w:rsidTr="00D04881">
        <w:tc>
          <w:tcPr>
            <w:tcW w:w="719" w:type="dxa"/>
          </w:tcPr>
          <w:p w:rsidR="00D04881" w:rsidRP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D04881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719" w:type="dxa"/>
          </w:tcPr>
          <w:p w:rsidR="00D04881" w:rsidRP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  <w:color w:val="FF0000"/>
              </w:rPr>
            </w:pPr>
            <w:r w:rsidRPr="00D04881">
              <w:rPr>
                <w:rFonts w:ascii="Arial" w:hAnsi="Arial" w:cs="Arial"/>
                <w:color w:val="FF0000"/>
              </w:rPr>
              <w:t>NSB</w:t>
            </w:r>
          </w:p>
        </w:tc>
        <w:tc>
          <w:tcPr>
            <w:tcW w:w="719" w:type="dxa"/>
          </w:tcPr>
          <w:p w:rsidR="00D04881" w:rsidRP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  <w:color w:val="00B050"/>
              </w:rPr>
            </w:pPr>
            <w:r w:rsidRPr="00D04881">
              <w:rPr>
                <w:rFonts w:ascii="Arial" w:hAnsi="Arial" w:cs="Arial"/>
                <w:color w:val="00B050"/>
              </w:rPr>
              <w:t>Std3</w:t>
            </w:r>
          </w:p>
        </w:tc>
        <w:tc>
          <w:tcPr>
            <w:tcW w:w="719" w:type="dxa"/>
          </w:tcPr>
          <w:p w:rsidR="00D04881" w:rsidRP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  <w:color w:val="00B050"/>
              </w:rPr>
            </w:pPr>
            <w:r w:rsidRPr="00D04881">
              <w:rPr>
                <w:rFonts w:ascii="Arial" w:hAnsi="Arial" w:cs="Arial"/>
                <w:color w:val="00B050"/>
              </w:rPr>
              <w:t>Std7</w:t>
            </w: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D04881" w:rsidTr="00D04881">
        <w:tc>
          <w:tcPr>
            <w:tcW w:w="719" w:type="dxa"/>
          </w:tcPr>
          <w:p w:rsidR="00D04881" w:rsidRP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D04881"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719" w:type="dxa"/>
          </w:tcPr>
          <w:p w:rsidR="00D04881" w:rsidRP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  <w:color w:val="FF0000"/>
              </w:rPr>
            </w:pPr>
            <w:r w:rsidRPr="00D04881">
              <w:rPr>
                <w:rFonts w:ascii="Arial" w:hAnsi="Arial" w:cs="Arial"/>
                <w:color w:val="FF0000"/>
              </w:rPr>
              <w:t>NSB</w:t>
            </w:r>
          </w:p>
        </w:tc>
        <w:tc>
          <w:tcPr>
            <w:tcW w:w="719" w:type="dxa"/>
          </w:tcPr>
          <w:p w:rsidR="00D04881" w:rsidRP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  <w:color w:val="00B050"/>
              </w:rPr>
            </w:pPr>
            <w:r w:rsidRPr="00D04881">
              <w:rPr>
                <w:rFonts w:ascii="Arial" w:hAnsi="Arial" w:cs="Arial"/>
                <w:color w:val="00B050"/>
              </w:rPr>
              <w:t>Std3</w:t>
            </w:r>
          </w:p>
        </w:tc>
        <w:tc>
          <w:tcPr>
            <w:tcW w:w="719" w:type="dxa"/>
          </w:tcPr>
          <w:p w:rsidR="00D04881" w:rsidRP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  <w:color w:val="00B050"/>
              </w:rPr>
            </w:pPr>
            <w:r w:rsidRPr="00D04881">
              <w:rPr>
                <w:rFonts w:ascii="Arial" w:hAnsi="Arial" w:cs="Arial"/>
                <w:color w:val="00B050"/>
              </w:rPr>
              <w:t>Std7</w:t>
            </w: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D04881" w:rsidTr="00D04881">
        <w:tc>
          <w:tcPr>
            <w:tcW w:w="719" w:type="dxa"/>
          </w:tcPr>
          <w:p w:rsidR="00D04881" w:rsidRP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D04881"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719" w:type="dxa"/>
          </w:tcPr>
          <w:p w:rsidR="00D04881" w:rsidRP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  <w:color w:val="FF0000"/>
              </w:rPr>
            </w:pPr>
            <w:r w:rsidRPr="00D04881">
              <w:rPr>
                <w:rFonts w:ascii="Arial" w:hAnsi="Arial" w:cs="Arial"/>
                <w:color w:val="FF0000"/>
              </w:rPr>
              <w:t>B0</w:t>
            </w:r>
          </w:p>
        </w:tc>
        <w:tc>
          <w:tcPr>
            <w:tcW w:w="719" w:type="dxa"/>
          </w:tcPr>
          <w:p w:rsidR="00D04881" w:rsidRP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  <w:color w:val="00B050"/>
              </w:rPr>
            </w:pPr>
            <w:r w:rsidRPr="00D04881">
              <w:rPr>
                <w:rFonts w:ascii="Arial" w:hAnsi="Arial" w:cs="Arial"/>
                <w:color w:val="00B050"/>
              </w:rPr>
              <w:t>Std4</w:t>
            </w: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D04881" w:rsidTr="00D04881">
        <w:tc>
          <w:tcPr>
            <w:tcW w:w="719" w:type="dxa"/>
          </w:tcPr>
          <w:p w:rsidR="00D04881" w:rsidRP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D04881">
              <w:rPr>
                <w:rFonts w:ascii="Arial" w:hAnsi="Arial" w:cs="Arial"/>
                <w:b/>
              </w:rPr>
              <w:t>H</w:t>
            </w:r>
          </w:p>
        </w:tc>
        <w:tc>
          <w:tcPr>
            <w:tcW w:w="719" w:type="dxa"/>
          </w:tcPr>
          <w:p w:rsidR="00D04881" w:rsidRP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  <w:color w:val="FF0000"/>
              </w:rPr>
            </w:pPr>
            <w:r w:rsidRPr="00D04881">
              <w:rPr>
                <w:rFonts w:ascii="Arial" w:hAnsi="Arial" w:cs="Arial"/>
                <w:color w:val="FF0000"/>
              </w:rPr>
              <w:t>B0</w:t>
            </w:r>
          </w:p>
        </w:tc>
        <w:tc>
          <w:tcPr>
            <w:tcW w:w="719" w:type="dxa"/>
          </w:tcPr>
          <w:p w:rsidR="00D04881" w:rsidRP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  <w:color w:val="00B050"/>
              </w:rPr>
            </w:pPr>
            <w:r w:rsidRPr="00D04881">
              <w:rPr>
                <w:rFonts w:ascii="Arial" w:hAnsi="Arial" w:cs="Arial"/>
                <w:color w:val="00B050"/>
              </w:rPr>
              <w:t>Std4</w:t>
            </w: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D04881" w:rsidRDefault="00D04881" w:rsidP="00D04881">
            <w:pPr>
              <w:pStyle w:val="NoSpacing"/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</w:tbl>
    <w:p w:rsidR="00D04881" w:rsidRDefault="00D04881" w:rsidP="00D04881">
      <w:pPr>
        <w:pStyle w:val="NoSpacing"/>
        <w:ind w:left="360"/>
        <w:jc w:val="center"/>
        <w:rPr>
          <w:rFonts w:ascii="Arial" w:hAnsi="Arial" w:cs="Arial"/>
        </w:rPr>
      </w:pPr>
    </w:p>
    <w:p w:rsidR="00D04881" w:rsidRPr="00D04881" w:rsidRDefault="00D04881" w:rsidP="00D04881">
      <w:pPr>
        <w:pStyle w:val="NoSpacing"/>
        <w:ind w:left="360"/>
        <w:jc w:val="center"/>
        <w:rPr>
          <w:rFonts w:ascii="Arial" w:hAnsi="Arial" w:cs="Arial"/>
        </w:rPr>
      </w:pPr>
      <w:bookmarkStart w:id="0" w:name="_GoBack"/>
      <w:bookmarkEnd w:id="0"/>
    </w:p>
    <w:sectPr w:rsidR="00D04881" w:rsidRPr="00D04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D628FE"/>
    <w:multiLevelType w:val="hybridMultilevel"/>
    <w:tmpl w:val="1CF68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32181"/>
    <w:multiLevelType w:val="hybridMultilevel"/>
    <w:tmpl w:val="1556E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9244E"/>
    <w:multiLevelType w:val="hybridMultilevel"/>
    <w:tmpl w:val="AADAE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D6899"/>
    <w:multiLevelType w:val="hybridMultilevel"/>
    <w:tmpl w:val="2E107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DC161F"/>
    <w:multiLevelType w:val="hybridMultilevel"/>
    <w:tmpl w:val="A1CA40BA"/>
    <w:lvl w:ilvl="0" w:tplc="92F07F0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87"/>
    <w:rsid w:val="00111887"/>
    <w:rsid w:val="00395AD1"/>
    <w:rsid w:val="003C0274"/>
    <w:rsid w:val="00625760"/>
    <w:rsid w:val="006F3DC7"/>
    <w:rsid w:val="00711B8A"/>
    <w:rsid w:val="00D0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0E75F-809E-4D89-BE59-F80BEA62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188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F3DC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04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isaanalysis.com/ap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6E055-F2FC-46E6-87B1-379C3411B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4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Navara</dc:creator>
  <cp:keywords/>
  <dc:description/>
  <cp:lastModifiedBy>Navara</cp:lastModifiedBy>
  <cp:revision>3</cp:revision>
  <dcterms:created xsi:type="dcterms:W3CDTF">2019-02-14T15:24:00Z</dcterms:created>
  <dcterms:modified xsi:type="dcterms:W3CDTF">2019-03-13T13:48:00Z</dcterms:modified>
</cp:coreProperties>
</file>